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Nora Eichenflug · Freelance Design</w:t>
      </w:r>
    </w:p>
    <w:p>
      <w:r>
        <w:t xml:space="preserve">Kundenbriefings, Versionen, Freigaben und Feedback in Deutsch/Englisch zusammenführen.</w:t>
      </w:r>
    </w:p>
    <w:p>
      <w:r>
        <w:t xml:space="preserve">Approval für Moodboard ist keine Freigabe zur Druckproduktion.</w:t>
      </w:r>
    </w:p>
    <w:p>
      <w:r>
        <w:t xml:space="preserve">Kunde: Lumenblatt Studio. Kunde; Branding und Packaging sind zwei getrennte Aufträge.</w:t>
      </w:r>
    </w:p>
    <w:p>
      <w:r>
        <w:t xml:space="preserve">Designsystem: Lumenblatt Tokens. Accent #427A65; body font System Sans; Änderungen nur nach Freigabe.</w:t>
      </w:r>
    </w:p>
    <w:p>
      <w:r>
        <w:t xml:space="preserve">Datei: Label v3. Beschnitt 3 mm, Mindestschrift 7 pt; Freigabe für v2 gilt nicht für v3.</w:t>
      </w:r>
    </w:p>
    <w:p>
      <w:r>
        <w:t xml:space="preserve">Ort: Café Papiermond. Frühere Meeting-Empfehlung, keine aktuelle Verfügbarkeitsprüfung.</w:t>
      </w:r>
    </w:p>
    <w:p>
      <w:r>
        <w:t xml:space="preserve">Honorar: Branding Pauschale. 2.450,00 EUR netto, zwei Korrekturschleifen, Packaging separat.</w:t>
      </w:r>
    </w:p>
    <w:p>
      <w:r>
        <w:t xml:space="preserve">Meilenstein: Print Freeze. 2026-11-12 16:00 Europe/Vienna; Softproof davor erforderlich.</w:t>
      </w:r>
    </w:p>
    <w:p>
      <w:r>
        <w:t xml:space="preserve">Looks good bezieht sich nur auf die Farbwelt. Im selben Thread ist der Claim ausdrücklich noch offen.</w:t>
      </w:r>
    </w:p>
    <w:p>
      <w:r>
        <w:t xml:space="preserve">Sam schreibt yes nach einer Frage zu v3; eine alte zitierte Mail betrifft v2 und darf nicht als neue Zustimmung gelten.</w:t>
      </w:r>
    </w:p>
    <w:p>
      <w:r>
        <w:t xml:space="preserve">Ein Feedback-Kommentar lautet weniger laut. Gemeint ist die Typografie, nicht Noras Schreibstil.</w:t>
      </w:r>
    </w:p>
    <w:sectPr/>
  </w:body>
</w:document>
</file>