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Sami Schilfmond · Pflegeorganisation ohne Patientendaten</w:t>
      </w:r>
    </w:p>
    <w:p>
      <w:r>
        <w:t xml:space="preserve">Rein organisatorische Dienstplanung, Geräteinventar und Fortbildung mit vollständig Teams.</w:t>
      </w:r>
    </w:p>
    <w:p>
      <w:r>
        <w:t xml:space="preserve">Eine Person sagt ja zum Tausch; daraus folgt ohne zweite Zustimmung noch keine Planänderung.</w:t>
      </w:r>
    </w:p>
    <w:p>
      <w:r>
        <w:t xml:space="preserve">Team: Morgenstern. Organisationsteam; keine Patientendaten, Diagnosen oder Behandlungsempfehlungen.</w:t>
      </w:r>
    </w:p>
    <w:p>
      <w:r>
        <w:t xml:space="preserve">Inventar: Tablet REF-TAB-17. Nur für Schulungen, Seriennummer REF-TB-881; Ladekabel fehlt.</w:t>
      </w:r>
    </w:p>
    <w:p>
      <w:r>
        <w:t xml:space="preserve">Dienstplan: Morgenstern Woche 45. Planversion 3; Tauschanfrage ist noch keine bestätigte Änderung.</w:t>
      </w:r>
    </w:p>
    <w:p>
      <w:r>
        <w:t xml:space="preserve">Fortbildung: Übergabe kompakt. 2026-11-05 13:00–14:30, Raum Nordflur 2.</w:t>
      </w:r>
    </w:p>
    <w:p>
      <w:r>
        <w:t xml:space="preserve">Lager: Materialschrank M4. Fach B, Standort, Inventur am 2026-10-08.</w:t>
      </w:r>
    </w:p>
    <w:p>
      <w:r>
        <w:t xml:space="preserve">Ablauf: Diensttausch. Bestätigung beider Beteiligten plus Planfreigabe nötig.</w:t>
      </w:r>
    </w:p>
    <w:p>
      <w:r>
        <w:t xml:space="preserve">Lou bestätigt ihre eigene Verfügbarkeit, nicht die ganze Dienstabdeckung.</w:t>
      </w:r>
    </w:p>
    <w:p>
      <w:r>
        <w:t xml:space="preserve">Ein Tablet wird gefunden, aber das Ladekabel bleibt offen. Ein erledigter Teilpunkt schließt nicht beide Aufgaben.</w:t>
      </w:r>
    </w:p>
    <w:p>
      <w:r>
        <w:t xml:space="preserve">Eine alte Inventarliste enthält doppelte Zeilen; die Seriennummer soll genau ein Gerät identifizieren.</w:t>
      </w:r>
    </w:p>
    <w:sectPr/>
  </w:body>
</w:document>
</file>